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4EDF" w14:textId="404D0CEE" w:rsidR="00A9204E" w:rsidRDefault="00211DDF" w:rsidP="00211DDF">
      <w:pPr>
        <w:jc w:val="center"/>
      </w:pPr>
      <w:r>
        <w:rPr>
          <w:b/>
          <w:bCs/>
          <w:u w:val="single"/>
        </w:rPr>
        <w:t>CHEMICALS AND FILMS FOR PROTECTIVE CLOTHING</w:t>
      </w:r>
    </w:p>
    <w:p w14:paraId="50C7D86D" w14:textId="5D75523E" w:rsidR="00211DDF" w:rsidRDefault="00211DDF" w:rsidP="00211DDF">
      <w:pPr>
        <w:jc w:val="both"/>
      </w:pPr>
    </w:p>
    <w:p w14:paraId="78E10BA8" w14:textId="6C8924E3" w:rsidR="00211DDF" w:rsidRDefault="00211DDF" w:rsidP="00211DDF">
      <w:pPr>
        <w:jc w:val="both"/>
      </w:pPr>
    </w:p>
    <w:p w14:paraId="64591837" w14:textId="7FD91DB6" w:rsidR="00211DDF" w:rsidRDefault="00211DDF" w:rsidP="00211DDF">
      <w:pPr>
        <w:jc w:val="both"/>
      </w:pPr>
      <w:r>
        <w:rPr>
          <w:u w:val="single"/>
        </w:rPr>
        <w:t>Antimicrobials</w:t>
      </w:r>
      <w:r>
        <w:t>:</w:t>
      </w:r>
      <w:r>
        <w:tab/>
      </w:r>
      <w:r>
        <w:tab/>
      </w:r>
      <w:r>
        <w:tab/>
        <w:t>For fabric treatment to provide freshness and prevent the growth of microorganisms</w:t>
      </w:r>
    </w:p>
    <w:p w14:paraId="2129BDB6" w14:textId="595FAA02" w:rsidR="00211DDF" w:rsidRDefault="00211DDF" w:rsidP="00211DDF">
      <w:pPr>
        <w:jc w:val="both"/>
      </w:pPr>
    </w:p>
    <w:p w14:paraId="460A0616" w14:textId="4325124F" w:rsidR="00211DDF" w:rsidRDefault="00211DDF" w:rsidP="00211DDF">
      <w:pPr>
        <w:jc w:val="both"/>
      </w:pPr>
      <w:r>
        <w:rPr>
          <w:u w:val="single"/>
        </w:rPr>
        <w:t>Oil and Water Repellents</w:t>
      </w:r>
      <w:r>
        <w:t>:</w:t>
      </w:r>
      <w:r>
        <w:tab/>
        <w:t>For effective rejection of water, oil and bodily fluids</w:t>
      </w:r>
    </w:p>
    <w:p w14:paraId="003C4748" w14:textId="23873BD2" w:rsidR="00211DDF" w:rsidRDefault="00211DDF" w:rsidP="00211DDF">
      <w:pPr>
        <w:jc w:val="both"/>
      </w:pPr>
    </w:p>
    <w:p w14:paraId="160EB6A4" w14:textId="57E5F7A1" w:rsidR="00211DDF" w:rsidRPr="00211DDF" w:rsidRDefault="00211DDF" w:rsidP="00211DDF">
      <w:pPr>
        <w:jc w:val="both"/>
      </w:pPr>
      <w:r>
        <w:rPr>
          <w:u w:val="single"/>
        </w:rPr>
        <w:t>Films</w:t>
      </w:r>
      <w:r>
        <w:t>:</w:t>
      </w:r>
      <w:r>
        <w:tab/>
      </w:r>
      <w:r>
        <w:tab/>
      </w:r>
      <w:r>
        <w:tab/>
      </w:r>
      <w:r>
        <w:tab/>
        <w:t xml:space="preserve">Laminating films provide an effective barrier on the </w:t>
      </w:r>
      <w:r w:rsidR="00910AFA">
        <w:t>treated fabrics</w:t>
      </w:r>
    </w:p>
    <w:sectPr w:rsidR="00211DDF" w:rsidRPr="0021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F"/>
    <w:rsid w:val="00211DDF"/>
    <w:rsid w:val="00645252"/>
    <w:rsid w:val="006D3D74"/>
    <w:rsid w:val="0083569A"/>
    <w:rsid w:val="00910AFA"/>
    <w:rsid w:val="00A9204E"/>
    <w:rsid w:val="00C9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55ED"/>
  <w15:chartTrackingRefBased/>
  <w15:docId w15:val="{932993E1-C0A6-45DA-871A-DA1756A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User\AppData\Local\Microsoft\Office\16.0\DTS\en-US%7bF28F49E1-0F8A-4184-B0DB-C91B2C323B55%7d\%7b1EDEF367-321F-40BA-B54E-625DB85C416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{1EDEF367-321F-40BA-B54E-625DB85C4162}tf02786999</Template>
  <TotalTime>60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Abadi</dc:creator>
  <cp:keywords/>
  <dc:description/>
  <cp:lastModifiedBy>Michael Abadi</cp:lastModifiedBy>
  <cp:revision>2</cp:revision>
  <dcterms:created xsi:type="dcterms:W3CDTF">2020-06-01T19:52:00Z</dcterms:created>
  <dcterms:modified xsi:type="dcterms:W3CDTF">2020-06-01T20:52:00Z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